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29522026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>NA OGLAS</w:t>
      </w:r>
    </w:p>
    <w:p w:rsidR="00143B0B" w:rsidRPr="000C15E5" w:rsidRDefault="00482CBE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0673CA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673CA">
              <w:rPr>
                <w:rFonts w:ascii="Tahoma" w:hAnsi="Tahoma" w:cs="Tahoma"/>
                <w:color w:val="333333"/>
                <w:sz w:val="18"/>
                <w:szCs w:val="18"/>
              </w:rPr>
              <w:t>2. radno mjesto II. vrste – viši stručni referent (4.1.1.1.3.)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0673CA" w:rsidRPr="000673CA" w:rsidRDefault="000673CA" w:rsidP="000673CA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673CA">
              <w:rPr>
                <w:rFonts w:ascii="Tahoma" w:hAnsi="Tahoma" w:cs="Tahoma"/>
                <w:color w:val="333333"/>
                <w:sz w:val="18"/>
                <w:szCs w:val="18"/>
              </w:rPr>
              <w:t>Uprava za visoko obrazovanje</w:t>
            </w:r>
          </w:p>
          <w:p w:rsidR="000673CA" w:rsidRPr="000673CA" w:rsidRDefault="000673CA" w:rsidP="000673CA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673CA">
              <w:rPr>
                <w:rFonts w:ascii="Tahoma" w:hAnsi="Tahoma" w:cs="Tahoma"/>
                <w:color w:val="333333"/>
                <w:sz w:val="18"/>
                <w:szCs w:val="18"/>
              </w:rPr>
              <w:t>Sektor za upravljanje visokim učilištima i studentski standard</w:t>
            </w:r>
          </w:p>
          <w:p w:rsidR="000673CA" w:rsidRPr="000673CA" w:rsidRDefault="000673CA" w:rsidP="000673CA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673CA">
              <w:rPr>
                <w:rFonts w:ascii="Tahoma" w:hAnsi="Tahoma" w:cs="Tahoma"/>
                <w:color w:val="333333"/>
                <w:sz w:val="18"/>
                <w:szCs w:val="18"/>
              </w:rPr>
              <w:t>Služba za upravljanje visokim učilištima</w:t>
            </w:r>
          </w:p>
          <w:p w:rsidR="00482CBE" w:rsidRPr="004B31E9" w:rsidRDefault="000673CA" w:rsidP="000673CA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673CA">
              <w:rPr>
                <w:rFonts w:ascii="Tahoma" w:hAnsi="Tahoma" w:cs="Tahoma"/>
                <w:color w:val="333333"/>
                <w:sz w:val="18"/>
                <w:szCs w:val="18"/>
              </w:rPr>
              <w:t>Odjel za financiranje visokog obrazovanja i visokih učilišta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03D2A">
              <w:rPr>
                <w:rFonts w:ascii="Tahoma" w:hAnsi="Tahoma" w:cs="Tahoma"/>
                <w:color w:val="333333"/>
                <w:sz w:val="20"/>
              </w:rPr>
            </w:r>
            <w:r w:rsidR="00D03D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03D2A">
              <w:rPr>
                <w:rFonts w:ascii="Tahoma" w:hAnsi="Tahoma" w:cs="Tahoma"/>
                <w:color w:val="333333"/>
                <w:sz w:val="20"/>
              </w:rPr>
            </w:r>
            <w:r w:rsidR="00D03D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03D2A">
              <w:rPr>
                <w:rFonts w:ascii="Tahoma" w:hAnsi="Tahoma" w:cs="Tahoma"/>
                <w:color w:val="333333"/>
                <w:sz w:val="20"/>
              </w:rPr>
            </w:r>
            <w:r w:rsidR="00D03D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03D2A">
              <w:rPr>
                <w:rFonts w:ascii="Tahoma" w:hAnsi="Tahoma" w:cs="Tahoma"/>
                <w:color w:val="333333"/>
                <w:sz w:val="20"/>
              </w:rPr>
            </w:r>
            <w:r w:rsidR="00D03D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03D2A">
              <w:rPr>
                <w:rFonts w:ascii="Tahoma" w:hAnsi="Tahoma" w:cs="Tahoma"/>
                <w:color w:val="333333"/>
                <w:sz w:val="20"/>
              </w:rPr>
            </w:r>
            <w:r w:rsidR="00D03D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03D2A">
              <w:rPr>
                <w:rFonts w:ascii="Tahoma" w:hAnsi="Tahoma" w:cs="Tahoma"/>
                <w:color w:val="333333"/>
                <w:sz w:val="20"/>
              </w:rPr>
            </w:r>
            <w:r w:rsidR="00D03D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03D2A">
              <w:rPr>
                <w:rFonts w:ascii="Tahoma" w:hAnsi="Tahoma" w:cs="Tahoma"/>
                <w:color w:val="333333"/>
                <w:sz w:val="20"/>
              </w:rPr>
            </w:r>
            <w:r w:rsidR="00D03D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03D2A">
              <w:rPr>
                <w:rFonts w:ascii="Tahoma" w:hAnsi="Tahoma" w:cs="Tahoma"/>
                <w:color w:val="333333"/>
                <w:sz w:val="20"/>
              </w:rPr>
            </w:r>
            <w:r w:rsidR="00D03D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03D2A">
              <w:rPr>
                <w:rFonts w:ascii="Tahoma" w:hAnsi="Tahoma" w:cs="Tahoma"/>
                <w:color w:val="333333"/>
                <w:sz w:val="20"/>
              </w:rPr>
            </w:r>
            <w:r w:rsidR="00D03D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03D2A">
              <w:rPr>
                <w:rFonts w:ascii="Tahoma" w:hAnsi="Tahoma" w:cs="Tahoma"/>
                <w:color w:val="333333"/>
                <w:sz w:val="20"/>
              </w:rPr>
            </w:r>
            <w:r w:rsidR="00D03D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03D2A">
              <w:rPr>
                <w:rFonts w:ascii="Tahoma" w:hAnsi="Tahoma" w:cs="Tahoma"/>
                <w:color w:val="333333"/>
                <w:sz w:val="20"/>
              </w:rPr>
            </w:r>
            <w:r w:rsidR="00D03D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03D2A">
              <w:rPr>
                <w:rFonts w:ascii="Tahoma" w:hAnsi="Tahoma" w:cs="Tahoma"/>
                <w:color w:val="333333"/>
                <w:sz w:val="20"/>
              </w:rPr>
            </w:r>
            <w:r w:rsidR="00D03D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03D2A">
              <w:rPr>
                <w:rFonts w:ascii="Tahoma" w:hAnsi="Tahoma" w:cs="Tahoma"/>
                <w:color w:val="333333"/>
                <w:sz w:val="20"/>
              </w:rPr>
            </w:r>
            <w:r w:rsidR="00D03D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03D2A">
              <w:rPr>
                <w:rFonts w:ascii="Tahoma" w:hAnsi="Tahoma" w:cs="Tahoma"/>
                <w:color w:val="333333"/>
                <w:sz w:val="20"/>
              </w:rPr>
            </w:r>
            <w:r w:rsidR="00D03D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03D2A">
              <w:rPr>
                <w:rFonts w:ascii="Tahoma" w:hAnsi="Tahoma" w:cs="Tahoma"/>
                <w:color w:val="333333"/>
                <w:sz w:val="20"/>
              </w:rPr>
            </w:r>
            <w:r w:rsidR="00D03D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2A" w:rsidRDefault="00D03D2A">
      <w:r>
        <w:separator/>
      </w:r>
    </w:p>
  </w:endnote>
  <w:endnote w:type="continuationSeparator" w:id="0">
    <w:p w:rsidR="00D03D2A" w:rsidRDefault="00D0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0673CA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0673CA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2A" w:rsidRDefault="00D03D2A">
      <w:r>
        <w:separator/>
      </w:r>
    </w:p>
  </w:footnote>
  <w:footnote w:type="continuationSeparator" w:id="0">
    <w:p w:rsidR="00D03D2A" w:rsidRDefault="00D03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zCA1CU+rGvMC9fuRrg8GWHbk7pflxYUyTdOBflj/iNMaL6TgBGg9zc25eUW5yNjeHS0rejs/GI9xM02fc3oAA==" w:salt="FVTSbN9NUcmBaKmG50TW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3CA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643EB"/>
    <w:rsid w:val="00590981"/>
    <w:rsid w:val="005F5489"/>
    <w:rsid w:val="00623A83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F0407"/>
    <w:rsid w:val="00D026B6"/>
    <w:rsid w:val="00D03D2A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9F07-F0CE-4BBF-B72B-91B3910C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2</cp:revision>
  <cp:lastPrinted>2009-11-02T14:26:00Z</cp:lastPrinted>
  <dcterms:created xsi:type="dcterms:W3CDTF">2019-09-09T06:14:00Z</dcterms:created>
  <dcterms:modified xsi:type="dcterms:W3CDTF">2019-09-09T06:14:00Z</dcterms:modified>
</cp:coreProperties>
</file>